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E1" w:rsidRPr="00A21728" w:rsidRDefault="00A21728" w:rsidP="00A21728">
      <w:pPr>
        <w:pStyle w:val="Textbody"/>
        <w:jc w:val="center"/>
        <w:rPr>
          <w:b/>
          <w:sz w:val="52"/>
          <w:szCs w:val="52"/>
        </w:rPr>
      </w:pPr>
      <w:r w:rsidRPr="00A21728">
        <w:rPr>
          <w:b/>
          <w:sz w:val="52"/>
          <w:szCs w:val="52"/>
        </w:rPr>
        <w:t xml:space="preserve">INNOWACJA </w:t>
      </w:r>
    </w:p>
    <w:p w:rsidR="008720E1" w:rsidRDefault="00A21728">
      <w:pPr>
        <w:pStyle w:val="TableContents"/>
        <w:spacing w:after="198" w:line="360" w:lineRule="auto"/>
      </w:pPr>
      <w:r>
        <w:rPr>
          <w:rStyle w:val="StrongEmphasis"/>
          <w:color w:val="000000"/>
        </w:rPr>
        <w:t>Tytuł innowacji pedagogicznej:</w:t>
      </w:r>
      <w:r>
        <w:rPr>
          <w:color w:val="000000"/>
        </w:rPr>
        <w:t xml:space="preserve"> „</w:t>
      </w:r>
      <w:r w:rsidR="00ED6129">
        <w:rPr>
          <w:color w:val="000000"/>
        </w:rPr>
        <w:t>Poznajemy świat zawodów</w:t>
      </w:r>
      <w:r>
        <w:rPr>
          <w:color w:val="000000"/>
        </w:rPr>
        <w:t xml:space="preserve"> ”</w:t>
      </w:r>
    </w:p>
    <w:p w:rsidR="008720E1" w:rsidRDefault="00A21728">
      <w:pPr>
        <w:pStyle w:val="TableContents"/>
        <w:spacing w:after="198" w:line="360" w:lineRule="auto"/>
      </w:pPr>
      <w:r>
        <w:rPr>
          <w:rStyle w:val="StrongEmphasis"/>
          <w:color w:val="000000"/>
        </w:rPr>
        <w:t>Autorzy innowacji:</w:t>
      </w:r>
      <w:r>
        <w:rPr>
          <w:color w:val="000000"/>
        </w:rPr>
        <w:t xml:space="preserve"> </w:t>
      </w:r>
      <w:r w:rsidR="00ED6129">
        <w:rPr>
          <w:color w:val="000000"/>
        </w:rPr>
        <w:t xml:space="preserve">Marta </w:t>
      </w:r>
      <w:proofErr w:type="spellStart"/>
      <w:r w:rsidR="00ED6129">
        <w:rPr>
          <w:color w:val="000000"/>
        </w:rPr>
        <w:t>Sławieniak</w:t>
      </w:r>
      <w:proofErr w:type="spellEnd"/>
      <w:r>
        <w:rPr>
          <w:color w:val="000000"/>
        </w:rPr>
        <w:t xml:space="preserve">, Jadwiga Drwięga- Janik, Małgorzata </w:t>
      </w:r>
      <w:proofErr w:type="spellStart"/>
      <w:r>
        <w:rPr>
          <w:color w:val="000000"/>
        </w:rPr>
        <w:t>Rhein</w:t>
      </w:r>
      <w:proofErr w:type="spellEnd"/>
      <w:r>
        <w:rPr>
          <w:color w:val="000000"/>
        </w:rPr>
        <w:t xml:space="preserve"> </w:t>
      </w:r>
      <w:r w:rsidR="00ED6129">
        <w:rPr>
          <w:color w:val="000000"/>
        </w:rPr>
        <w:t>–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Stono</w:t>
      </w:r>
      <w:proofErr w:type="spellEnd"/>
      <w:r w:rsidR="00ED6129">
        <w:rPr>
          <w:color w:val="000000"/>
        </w:rPr>
        <w:t xml:space="preserve">, Lucyna </w:t>
      </w:r>
      <w:proofErr w:type="spellStart"/>
      <w:r w:rsidR="00ED6129">
        <w:rPr>
          <w:color w:val="000000"/>
        </w:rPr>
        <w:t>Mlicka</w:t>
      </w:r>
      <w:proofErr w:type="spellEnd"/>
    </w:p>
    <w:p w:rsidR="008720E1" w:rsidRDefault="00A21728">
      <w:pPr>
        <w:pStyle w:val="TableContents"/>
        <w:spacing w:after="198" w:line="360" w:lineRule="auto"/>
      </w:pPr>
      <w:r>
        <w:rPr>
          <w:rStyle w:val="StrongEmphasis"/>
          <w:color w:val="000000"/>
        </w:rPr>
        <w:t>Typ innowacji:</w:t>
      </w:r>
      <w:r>
        <w:rPr>
          <w:color w:val="000000"/>
        </w:rPr>
        <w:t xml:space="preserve"> </w:t>
      </w:r>
      <w:r w:rsidR="00ED6129">
        <w:rPr>
          <w:color w:val="000000"/>
        </w:rPr>
        <w:t>programowa (doradztwo zawodowe)</w:t>
      </w:r>
    </w:p>
    <w:p w:rsidR="008720E1" w:rsidRDefault="00A21728">
      <w:pPr>
        <w:pStyle w:val="TableContents"/>
        <w:spacing w:after="198" w:line="360" w:lineRule="auto"/>
      </w:pPr>
      <w:r>
        <w:rPr>
          <w:rStyle w:val="StrongEmphasis"/>
          <w:color w:val="000000"/>
        </w:rPr>
        <w:t>Miejsce realizacji:</w:t>
      </w:r>
      <w:r>
        <w:rPr>
          <w:color w:val="000000"/>
        </w:rPr>
        <w:t xml:space="preserve"> Szkoła Podstawowa im. Św. Kingi w Łukowej</w:t>
      </w:r>
    </w:p>
    <w:p w:rsidR="008720E1" w:rsidRDefault="00A21728">
      <w:pPr>
        <w:pStyle w:val="TableContents"/>
        <w:spacing w:after="198" w:line="360" w:lineRule="auto"/>
      </w:pPr>
      <w:r>
        <w:rPr>
          <w:rStyle w:val="StrongEmphasis"/>
          <w:color w:val="000000"/>
        </w:rPr>
        <w:t>Zasięg:</w:t>
      </w:r>
      <w:r>
        <w:rPr>
          <w:color w:val="000000"/>
        </w:rPr>
        <w:t xml:space="preserve"> innowacją będą objęci uczniowie klas IV - VI</w:t>
      </w:r>
      <w:r w:rsidR="00ED6129">
        <w:rPr>
          <w:color w:val="000000"/>
        </w:rPr>
        <w:t>I</w:t>
      </w:r>
    </w:p>
    <w:p w:rsidR="008720E1" w:rsidRDefault="00A21728">
      <w:pPr>
        <w:pStyle w:val="TableContents"/>
        <w:spacing w:after="198" w:line="360" w:lineRule="auto"/>
        <w:rPr>
          <w:color w:val="000000"/>
        </w:rPr>
      </w:pPr>
      <w:r>
        <w:rPr>
          <w:rStyle w:val="StrongEmphasis"/>
          <w:color w:val="000000"/>
        </w:rPr>
        <w:t>C</w:t>
      </w:r>
      <w:r>
        <w:rPr>
          <w:rStyle w:val="StrongEmphasis"/>
          <w:color w:val="000000"/>
        </w:rPr>
        <w:t>zas realizacji: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działania innowacyjne będą prowadzone </w:t>
      </w:r>
      <w:r w:rsidR="00ED6129">
        <w:rPr>
          <w:color w:val="000000"/>
        </w:rPr>
        <w:t>od 2.10.2017 do 15.06.2019</w:t>
      </w:r>
    </w:p>
    <w:p w:rsidR="00ED6129" w:rsidRPr="00ED6129" w:rsidRDefault="00ED6129">
      <w:pPr>
        <w:pStyle w:val="TableContents"/>
        <w:spacing w:after="198" w:line="360" w:lineRule="auto"/>
        <w:rPr>
          <w:rFonts w:ascii="Garamond" w:hAnsi="Garamond"/>
          <w:b/>
        </w:rPr>
      </w:pPr>
      <w:r>
        <w:rPr>
          <w:b/>
          <w:color w:val="000000"/>
        </w:rPr>
        <w:t xml:space="preserve">Finansowanie: </w:t>
      </w:r>
      <w:r w:rsidRPr="00ED6129">
        <w:rPr>
          <w:color w:val="000000"/>
        </w:rPr>
        <w:t>zgoda rodziców</w:t>
      </w:r>
      <w:r>
        <w:rPr>
          <w:color w:val="000000"/>
        </w:rPr>
        <w:t xml:space="preserve"> </w:t>
      </w:r>
      <w:r>
        <w:rPr>
          <w:rFonts w:ascii="Garamond" w:hAnsi="Garamond"/>
          <w:b/>
        </w:rPr>
        <w:t>na finansowanie</w:t>
      </w:r>
      <w:r w:rsidR="00A21728">
        <w:rPr>
          <w:rFonts w:ascii="Garamond" w:hAnsi="Garamond"/>
          <w:b/>
        </w:rPr>
        <w:t xml:space="preserve"> wyjazdów w ramach innowacji na zebraniu dnia 13.09.2017</w:t>
      </w:r>
    </w:p>
    <w:p w:rsidR="008720E1" w:rsidRDefault="00A21728">
      <w:pPr>
        <w:pStyle w:val="TableContents"/>
        <w:spacing w:after="198" w:line="360" w:lineRule="auto"/>
      </w:pPr>
      <w:r>
        <w:rPr>
          <w:rStyle w:val="StrongEmphasis"/>
          <w:color w:val="000000"/>
        </w:rPr>
        <w:t>OPIS INNOWACJI</w:t>
      </w:r>
    </w:p>
    <w:p w:rsidR="008720E1" w:rsidRDefault="00A21728">
      <w:pPr>
        <w:pStyle w:val="TableContents"/>
        <w:spacing w:after="198"/>
        <w:jc w:val="both"/>
        <w:rPr>
          <w:color w:val="000000"/>
        </w:rPr>
      </w:pPr>
      <w:r>
        <w:rPr>
          <w:color w:val="000000"/>
        </w:rPr>
        <w:t xml:space="preserve">Innowacja </w:t>
      </w:r>
      <w:r w:rsidR="00ED6129">
        <w:rPr>
          <w:color w:val="000000"/>
        </w:rPr>
        <w:t>polegać będzie</w:t>
      </w:r>
      <w:r>
        <w:rPr>
          <w:color w:val="000000"/>
        </w:rPr>
        <w:t xml:space="preserve"> na uświadomieni</w:t>
      </w:r>
      <w:r w:rsidR="00ED6129">
        <w:rPr>
          <w:color w:val="000000"/>
        </w:rPr>
        <w:t>u</w:t>
      </w:r>
      <w:r>
        <w:rPr>
          <w:color w:val="000000"/>
        </w:rPr>
        <w:t xml:space="preserve"> uczniom jak ważne jest planowanie swojej ścieżki edukacyjnej,</w:t>
      </w:r>
      <w:r w:rsidR="00ED6129">
        <w:rPr>
          <w:color w:val="000000"/>
        </w:rPr>
        <w:t xml:space="preserve"> w powiązaniu ze swą przyszłą- zawodową</w:t>
      </w:r>
      <w:r>
        <w:rPr>
          <w:color w:val="000000"/>
        </w:rPr>
        <w:t xml:space="preserve"> </w:t>
      </w:r>
      <w:r>
        <w:rPr>
          <w:color w:val="000000"/>
        </w:rPr>
        <w:t xml:space="preserve">już </w:t>
      </w:r>
      <w:r>
        <w:rPr>
          <w:color w:val="000000"/>
        </w:rPr>
        <w:t>w</w:t>
      </w:r>
      <w:r>
        <w:rPr>
          <w:color w:val="000000"/>
        </w:rPr>
        <w:t xml:space="preserve"> szkole podstawowej. Ważne jest, aby uczniowie w przyszłości wykonywali zawód, który będzie ich pasją, z wykonywania którego będą czerpać przyjemność. Chcąc przygotować młodego człowieka do mądrego i przemyślanego wyboru przyszłego zawodu planujemy:</w:t>
      </w:r>
    </w:p>
    <w:p w:rsidR="008720E1" w:rsidRDefault="00A21728">
      <w:pPr>
        <w:pStyle w:val="TableContents"/>
        <w:numPr>
          <w:ilvl w:val="0"/>
          <w:numId w:val="1"/>
        </w:numPr>
        <w:spacing w:after="198"/>
        <w:jc w:val="both"/>
        <w:rPr>
          <w:color w:val="000000"/>
        </w:rPr>
      </w:pPr>
      <w:r>
        <w:rPr>
          <w:color w:val="000000"/>
        </w:rPr>
        <w:t>poznan</w:t>
      </w:r>
      <w:r>
        <w:rPr>
          <w:color w:val="000000"/>
        </w:rPr>
        <w:t>ie wybranych przez uczniów zawodów – wyjazdy edukacyjne do zakładów pracy, przeprowadzanie wywiadów, rozmów, obserwacji;</w:t>
      </w:r>
    </w:p>
    <w:p w:rsidR="008720E1" w:rsidRDefault="00A21728">
      <w:pPr>
        <w:pStyle w:val="TableContents"/>
        <w:numPr>
          <w:ilvl w:val="0"/>
          <w:numId w:val="1"/>
        </w:numPr>
        <w:spacing w:after="198"/>
        <w:jc w:val="both"/>
        <w:rPr>
          <w:color w:val="000000"/>
        </w:rPr>
      </w:pPr>
      <w:r>
        <w:rPr>
          <w:color w:val="000000"/>
        </w:rPr>
        <w:t>spotkania z ludźmi rożnych zawodów – zaproszenie do szkoły</w:t>
      </w:r>
      <w:r w:rsidR="00ED6129">
        <w:rPr>
          <w:color w:val="000000"/>
        </w:rPr>
        <w:t xml:space="preserve"> m.in.</w:t>
      </w:r>
      <w:r>
        <w:rPr>
          <w:color w:val="000000"/>
        </w:rPr>
        <w:t xml:space="preserve"> rodziców, absolwentów i inne osoby pracujące w różnych zawodach;</w:t>
      </w:r>
    </w:p>
    <w:p w:rsidR="008720E1" w:rsidRDefault="00A21728">
      <w:pPr>
        <w:pStyle w:val="TableContents"/>
        <w:numPr>
          <w:ilvl w:val="0"/>
          <w:numId w:val="1"/>
        </w:numPr>
        <w:spacing w:after="198"/>
        <w:jc w:val="both"/>
        <w:rPr>
          <w:color w:val="000000"/>
        </w:rPr>
      </w:pPr>
      <w:r>
        <w:rPr>
          <w:color w:val="000000"/>
        </w:rPr>
        <w:t>opracowanie</w:t>
      </w:r>
      <w:r>
        <w:rPr>
          <w:color w:val="000000"/>
        </w:rPr>
        <w:t xml:space="preserve"> zbioru multimedialnego „Zawody, które znamy” - opracowanie zbiorku na płycie ( teksty, zdjęcia, filmy z realizowanych wyjazdów i spotkań),</w:t>
      </w:r>
    </w:p>
    <w:p w:rsidR="008720E1" w:rsidRDefault="00A21728">
      <w:pPr>
        <w:pStyle w:val="TableContents"/>
        <w:numPr>
          <w:ilvl w:val="0"/>
          <w:numId w:val="1"/>
        </w:numPr>
        <w:spacing w:after="198"/>
        <w:jc w:val="both"/>
        <w:rPr>
          <w:color w:val="000000"/>
        </w:rPr>
      </w:pPr>
      <w:r>
        <w:rPr>
          <w:color w:val="000000"/>
        </w:rPr>
        <w:t>organizacja zajęć o zawodach dla uczniów klas I-III – uczniowie uczestniczący w innowacji zdobyte informacje o zawod</w:t>
      </w:r>
      <w:r>
        <w:rPr>
          <w:color w:val="000000"/>
        </w:rPr>
        <w:t>ach przekażą swoim młodszym kolegom</w:t>
      </w:r>
    </w:p>
    <w:p w:rsidR="008720E1" w:rsidRDefault="00A21728">
      <w:pPr>
        <w:pStyle w:val="TableContents"/>
        <w:spacing w:after="198"/>
        <w:jc w:val="both"/>
        <w:rPr>
          <w:color w:val="000000"/>
        </w:rPr>
      </w:pPr>
      <w:r>
        <w:rPr>
          <w:color w:val="000000"/>
        </w:rPr>
        <w:t>Nowatorstwem naszej innowacji będzie to, że uczniowie oprócz zajęć teoretycznych, w głównej mierze będą poznawać zawody „od podszewki”, poprzez wyjazdy edukacyjne, sp</w:t>
      </w:r>
      <w:r w:rsidR="00ED6129">
        <w:rPr>
          <w:color w:val="000000"/>
        </w:rPr>
        <w:t>otkania, wyjazdy do miejsc pracy</w:t>
      </w:r>
      <w:r>
        <w:rPr>
          <w:color w:val="000000"/>
        </w:rPr>
        <w:t>, jak również swoją wiedzę będą przekazywać młodszym kolegom</w:t>
      </w:r>
      <w:r>
        <w:rPr>
          <w:color w:val="000000"/>
        </w:rPr>
        <w:t>. Zaplanowane działania będą realizowane w ramach godzin z wychowawcą, zajęć pozalekcyjnych i wycieczek.</w:t>
      </w:r>
    </w:p>
    <w:p w:rsidR="008720E1" w:rsidRDefault="00A21728">
      <w:pPr>
        <w:pStyle w:val="TableContents"/>
        <w:spacing w:after="198"/>
      </w:pPr>
      <w:r>
        <w:rPr>
          <w:rStyle w:val="StrongEmphasis"/>
          <w:color w:val="000000"/>
        </w:rPr>
        <w:t>Cele ogólne innowacji:</w:t>
      </w:r>
    </w:p>
    <w:p w:rsidR="008720E1" w:rsidRDefault="00A21728">
      <w:pPr>
        <w:pStyle w:val="TableContents"/>
        <w:numPr>
          <w:ilvl w:val="0"/>
          <w:numId w:val="2"/>
        </w:numPr>
        <w:spacing w:line="198" w:lineRule="atLeast"/>
        <w:rPr>
          <w:color w:val="000000"/>
        </w:rPr>
      </w:pPr>
      <w:r>
        <w:rPr>
          <w:color w:val="000000"/>
        </w:rPr>
        <w:t>umożliwie</w:t>
      </w:r>
      <w:r>
        <w:rPr>
          <w:color w:val="000000"/>
        </w:rPr>
        <w:t>nie zdobycia przez uczniów wiadomości pod kątem orientacji zawodowej;</w:t>
      </w:r>
    </w:p>
    <w:p w:rsidR="008720E1" w:rsidRDefault="00A21728">
      <w:pPr>
        <w:pStyle w:val="TableContents"/>
        <w:numPr>
          <w:ilvl w:val="0"/>
          <w:numId w:val="2"/>
        </w:numPr>
        <w:spacing w:line="198" w:lineRule="atLeast"/>
        <w:rPr>
          <w:color w:val="000000"/>
        </w:rPr>
      </w:pPr>
      <w:r>
        <w:rPr>
          <w:color w:val="000000"/>
        </w:rPr>
        <w:t>stworzenie możliwości oceny swoich predyspozycji do wykonywania danego zawodu;</w:t>
      </w:r>
    </w:p>
    <w:p w:rsidR="008720E1" w:rsidRDefault="00A21728">
      <w:pPr>
        <w:pStyle w:val="TableContents"/>
        <w:numPr>
          <w:ilvl w:val="0"/>
          <w:numId w:val="2"/>
        </w:numPr>
        <w:spacing w:line="198" w:lineRule="atLeast"/>
        <w:jc w:val="both"/>
        <w:rPr>
          <w:color w:val="000000"/>
        </w:rPr>
      </w:pPr>
      <w:r>
        <w:rPr>
          <w:color w:val="000000"/>
        </w:rPr>
        <w:t>zweryfikowanie swoich wyobrażeń o wymarzonym zawodzie.</w:t>
      </w:r>
    </w:p>
    <w:p w:rsidR="008720E1" w:rsidRDefault="00A21728">
      <w:pPr>
        <w:pStyle w:val="TableContents"/>
      </w:pPr>
      <w:r>
        <w:t> </w:t>
      </w:r>
    </w:p>
    <w:p w:rsidR="008720E1" w:rsidRDefault="00A21728">
      <w:pPr>
        <w:pStyle w:val="TableContents"/>
      </w:pPr>
      <w:r>
        <w:rPr>
          <w:rStyle w:val="StrongEmphasis"/>
          <w:color w:val="000000"/>
        </w:rPr>
        <w:t>Cele szczegółowe:</w:t>
      </w:r>
    </w:p>
    <w:p w:rsidR="008720E1" w:rsidRDefault="00A21728">
      <w:pPr>
        <w:pStyle w:val="TableContents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poznanie wybranych zawodów;</w:t>
      </w:r>
    </w:p>
    <w:p w:rsidR="008720E1" w:rsidRDefault="00A21728">
      <w:pPr>
        <w:pStyle w:val="TableContents"/>
        <w:numPr>
          <w:ilvl w:val="0"/>
          <w:numId w:val="3"/>
        </w:numPr>
        <w:rPr>
          <w:color w:val="000000"/>
        </w:rPr>
      </w:pPr>
      <w:r>
        <w:rPr>
          <w:color w:val="000000"/>
        </w:rPr>
        <w:lastRenderedPageBreak/>
        <w:t xml:space="preserve">pozyskanie </w:t>
      </w:r>
      <w:r w:rsidR="00ED6129">
        <w:rPr>
          <w:color w:val="000000"/>
        </w:rPr>
        <w:t>in</w:t>
      </w:r>
      <w:r>
        <w:rPr>
          <w:color w:val="000000"/>
        </w:rPr>
        <w:t>formacji o wykształceniu, umiejętnościach i predyspozycjach niezbędnych do wykonywania danego zawodu;</w:t>
      </w:r>
    </w:p>
    <w:p w:rsidR="008720E1" w:rsidRDefault="00A21728">
      <w:pPr>
        <w:pStyle w:val="TableContents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poznanie swoich predyspozycji zawodowych, zdolności i umiejętności;</w:t>
      </w:r>
    </w:p>
    <w:p w:rsidR="008720E1" w:rsidRDefault="00A21728">
      <w:pPr>
        <w:pStyle w:val="TableContents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uświadomienie sobie swoich mocnych i słabych stron;</w:t>
      </w:r>
    </w:p>
    <w:p w:rsidR="008720E1" w:rsidRDefault="00A21728">
      <w:pPr>
        <w:pStyle w:val="TableContents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zweryfikowanie swoich w</w:t>
      </w:r>
      <w:r>
        <w:rPr>
          <w:color w:val="000000"/>
        </w:rPr>
        <w:t>yobrażeń o wymarzonym zawodzie;</w:t>
      </w:r>
    </w:p>
    <w:p w:rsidR="008720E1" w:rsidRDefault="00A21728">
      <w:pPr>
        <w:pStyle w:val="TableContents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stwarzanie bezpośredniego kontaktu z ludźmi wykonującymi dany zawód;</w:t>
      </w:r>
    </w:p>
    <w:p w:rsidR="008720E1" w:rsidRDefault="00A21728">
      <w:pPr>
        <w:pStyle w:val="TableContents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kształtowanie umiejętności obserwacji, zadawania pytań;</w:t>
      </w:r>
    </w:p>
    <w:p w:rsidR="008720E1" w:rsidRDefault="008720E1">
      <w:pPr>
        <w:pStyle w:val="TableContents"/>
        <w:jc w:val="both"/>
      </w:pPr>
    </w:p>
    <w:p w:rsidR="008720E1" w:rsidRDefault="008720E1">
      <w:pPr>
        <w:pStyle w:val="Standard"/>
      </w:pPr>
    </w:p>
    <w:sectPr w:rsidR="008720E1" w:rsidSect="008720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E1" w:rsidRDefault="008720E1" w:rsidP="008720E1">
      <w:r>
        <w:separator/>
      </w:r>
    </w:p>
  </w:endnote>
  <w:endnote w:type="continuationSeparator" w:id="0">
    <w:p w:rsidR="008720E1" w:rsidRDefault="008720E1" w:rsidP="0087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E1" w:rsidRDefault="00A21728" w:rsidP="008720E1">
      <w:r w:rsidRPr="008720E1">
        <w:rPr>
          <w:color w:val="000000"/>
        </w:rPr>
        <w:ptab w:relativeTo="margin" w:alignment="center" w:leader="none"/>
      </w:r>
    </w:p>
  </w:footnote>
  <w:footnote w:type="continuationSeparator" w:id="0">
    <w:p w:rsidR="008720E1" w:rsidRDefault="008720E1" w:rsidP="00872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7C4"/>
    <w:multiLevelType w:val="multilevel"/>
    <w:tmpl w:val="0D189E5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C077457"/>
    <w:multiLevelType w:val="multilevel"/>
    <w:tmpl w:val="F592886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58D4193"/>
    <w:multiLevelType w:val="multilevel"/>
    <w:tmpl w:val="C22C930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0E1"/>
    <w:rsid w:val="008720E1"/>
    <w:rsid w:val="00A21728"/>
    <w:rsid w:val="00ED6129"/>
    <w:rsid w:val="00F9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20E1"/>
  </w:style>
  <w:style w:type="paragraph" w:customStyle="1" w:styleId="Header">
    <w:name w:val="Header"/>
    <w:basedOn w:val="Standard"/>
    <w:next w:val="Textbody"/>
    <w:rsid w:val="008720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720E1"/>
    <w:pPr>
      <w:spacing w:after="120"/>
    </w:pPr>
  </w:style>
  <w:style w:type="paragraph" w:styleId="Lista">
    <w:name w:val="List"/>
    <w:basedOn w:val="Textbody"/>
    <w:rsid w:val="008720E1"/>
  </w:style>
  <w:style w:type="paragraph" w:customStyle="1" w:styleId="Caption">
    <w:name w:val="Caption"/>
    <w:basedOn w:val="Standard"/>
    <w:rsid w:val="008720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20E1"/>
    <w:pPr>
      <w:suppressLineNumbers/>
    </w:pPr>
  </w:style>
  <w:style w:type="paragraph" w:customStyle="1" w:styleId="TableContents">
    <w:name w:val="Table Contents"/>
    <w:basedOn w:val="Standard"/>
    <w:rsid w:val="008720E1"/>
    <w:pPr>
      <w:suppressLineNumbers/>
    </w:pPr>
  </w:style>
  <w:style w:type="character" w:customStyle="1" w:styleId="StrongEmphasis">
    <w:name w:val="Strong Emphasis"/>
    <w:rsid w:val="008720E1"/>
    <w:rPr>
      <w:b/>
      <w:bCs/>
    </w:rPr>
  </w:style>
  <w:style w:type="character" w:customStyle="1" w:styleId="NumberingSymbols">
    <w:name w:val="Numbering Symbols"/>
    <w:rsid w:val="008720E1"/>
  </w:style>
  <w:style w:type="character" w:customStyle="1" w:styleId="BulletSymbols">
    <w:name w:val="Bullet Symbols"/>
    <w:rsid w:val="008720E1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cp:lastPrinted>2016-04-21T09:41:00Z</cp:lastPrinted>
  <dcterms:created xsi:type="dcterms:W3CDTF">2016-04-08T21:50:00Z</dcterms:created>
  <dcterms:modified xsi:type="dcterms:W3CDTF">2018-01-12T08:53:00Z</dcterms:modified>
</cp:coreProperties>
</file>